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44" w:rsidRDefault="00D54ABA" w:rsidP="00411844">
      <w:pPr>
        <w:spacing w:after="0"/>
        <w:rPr>
          <w:rFonts w:ascii="Bodoni BT" w:hAnsi="Bodoni BT"/>
          <w:sz w:val="40"/>
          <w:szCs w:val="40"/>
        </w:rPr>
      </w:pPr>
      <w:r>
        <w:rPr>
          <w:rFonts w:ascii="Bodoni BT" w:hAnsi="Bodoni B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.8pt;margin-top:10.55pt;width:529.1pt;height:39.2pt;z-index:251709440;mso-position-horizontal-relative:text;mso-position-vertical-relative:text;mso-width-relative:margin;mso-height-relative:margin" filled="f" stroked="f">
            <v:textbox style="mso-next-textbox:#_x0000_s1080">
              <w:txbxContent>
                <w:p w:rsidR="00751887" w:rsidRPr="00411844" w:rsidRDefault="00370724" w:rsidP="00A42597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Leistungsverzeichnis </w:t>
                  </w:r>
                  <w:r w:rsidR="00A42597">
                    <w:rPr>
                      <w:rFonts w:ascii="Bodoni BT" w:hAnsi="Bodoni BT"/>
                      <w:sz w:val="40"/>
                      <w:szCs w:val="40"/>
                    </w:rPr>
                    <w:t>Spezial Parkett lackiert</w:t>
                  </w:r>
                </w:p>
              </w:txbxContent>
            </v:textbox>
          </v:shape>
        </w:pict>
      </w:r>
      <w:r w:rsidR="00B3708E" w:rsidRPr="00B3708E">
        <w:rPr>
          <w:rFonts w:ascii="Bodoni BT" w:hAnsi="Bodoni BT"/>
          <w:noProof/>
          <w:sz w:val="40"/>
          <w:szCs w:val="40"/>
          <w:lang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4465612</wp:posOffset>
            </wp:positionH>
            <wp:positionV relativeFrom="paragraph">
              <wp:posOffset>-603233</wp:posOffset>
            </wp:positionV>
            <wp:extent cx="1661469" cy="502508"/>
            <wp:effectExtent l="19050" t="0" r="0" b="0"/>
            <wp:wrapTight wrapText="bothSides">
              <wp:wrapPolygon edited="0">
                <wp:start x="-248" y="0"/>
                <wp:lineTo x="-248" y="14746"/>
                <wp:lineTo x="9661" y="20480"/>
                <wp:lineTo x="11890" y="20480"/>
                <wp:lineTo x="21550" y="20480"/>
                <wp:lineTo x="21303" y="13107"/>
                <wp:lineTo x="21550" y="819"/>
                <wp:lineTo x="21550" y="0"/>
                <wp:lineTo x="-248" y="0"/>
              </wp:wrapPolygon>
            </wp:wrapTight>
            <wp:docPr id="11" name="Bild 11" descr="C:\Users\Bettina\AppData\Local\Microsoft\Windows\Temporary Internet Files\Content.Outlook\XAZQLZ48\bawa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tina\AppData\Local\Microsoft\Windows\Temporary Internet Files\Content.Outlook\XAZQLZ48\bawart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doni BT" w:hAnsi="Bodoni BT"/>
          <w:noProof/>
          <w:sz w:val="40"/>
          <w:szCs w:val="40"/>
          <w:lang w:eastAsia="de-DE"/>
        </w:rPr>
        <w:pict>
          <v:rect id="_x0000_s1052" style="position:absolute;margin-left:-1in;margin-top:-75.6pt;width:599.3pt;height:121.45pt;z-index:251669503;mso-wrap-distance-left:2.88pt;mso-wrap-distance-top:2.88pt;mso-wrap-distance-right:2.88pt;mso-wrap-distance-bottom:2.88pt;mso-position-horizontal-relative:text;mso-position-vertical-relative:tex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D54ABA">
        <w:rPr>
          <w:noProof/>
          <w:sz w:val="24"/>
          <w:szCs w:val="24"/>
          <w:lang w:eastAsia="de-DE"/>
        </w:rPr>
        <w:pict>
          <v:rect id="_x0000_s1079" style="position:absolute;margin-left:-1.8pt;margin-top:-3.6pt;width:398.95pt;height:49.45pt;z-index:251707392;mso-position-horizontal-relative:text;mso-position-vertical-relative:text" filled="f" stroked="f"/>
        </w:pict>
      </w:r>
    </w:p>
    <w:p w:rsidR="00411844" w:rsidRPr="00157872" w:rsidRDefault="00D54ABA" w:rsidP="00411844">
      <w:pPr>
        <w:spacing w:after="120"/>
        <w:rPr>
          <w:rFonts w:ascii="Bodoni BT" w:hAnsi="Bodoni BT"/>
          <w:sz w:val="24"/>
          <w:szCs w:val="24"/>
        </w:rPr>
      </w:pPr>
      <w:r w:rsidRPr="00D54ABA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8" style="position:absolute;margin-left:353pt;margin-top:21.55pt;width:7.15pt;height:21.95pt;z-index:251692032" stroked="f"/>
        </w:pict>
      </w:r>
      <w:r w:rsidRPr="00D54ABA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26" style="position:absolute;margin-left:408.05pt;margin-top:21.55pt;width:7.15pt;height:21.95pt;z-index:251675648" stroked="f"/>
        </w:pict>
      </w:r>
      <w:r w:rsidRPr="00D54ABA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3" style="position:absolute;margin-left:483.9pt;margin-top:17.65pt;width:43.4pt;height:724.9pt;z-index:251713536;mso-wrap-distance-left:2.88pt;mso-wrap-distance-top:2.88pt;mso-wrap-distance-right:2.88pt;mso-wrap-distance-bottom:2.88pt" o:regroupid="2" fillcolor="#d1d1d1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D54ABA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1" style="position:absolute;margin-left:-399.85pt;margin-top:344.5pt;width:724.9pt;height:71.2pt;rotation:-270;z-index:251712512;mso-wrap-distance-left:2.88pt;mso-wrap-distance-top:2.88pt;mso-wrap-distance-right:2.88pt;mso-wrap-distance-bottom:2.88p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D54ABA">
        <w:rPr>
          <w:sz w:val="24"/>
          <w:szCs w:val="24"/>
        </w:rPr>
        <w:pict>
          <v:group id="_x0000_s1038" style="position:absolute;margin-left:646.95pt;margin-top:-20.1pt;width:600.25pt;height:841.9pt;z-index:251680768" coordorigin="106352390,104818130" coordsize="7623500,10692000">
            <v:group id="_x0000_s1039" style="position:absolute;left:106352390;top:104818130;width:7623500;height:10692000" coordorigin="106365090,104830830" coordsize="7623500,10692000">
              <v:shape id="_x0000_s104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4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4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4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4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4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4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4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  <w:r w:rsidRPr="00D54ABA">
        <w:rPr>
          <w:sz w:val="24"/>
          <w:szCs w:val="24"/>
        </w:rPr>
        <w:pict>
          <v:group id="_x0000_s1028" style="position:absolute;margin-left:646.95pt;margin-top:-20.1pt;width:600.25pt;height:841.9pt;z-index:251678720" coordorigin="106352390,104818130" coordsize="7623500,10692000">
            <v:group id="_x0000_s1029" style="position:absolute;left:106352390;top:104818130;width:7623500;height:10692000" coordorigin="106365090,104830830" coordsize="7623500,10692000">
              <v:shape id="_x0000_s103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3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3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3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3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3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3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3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</w:p>
    <w:tbl>
      <w:tblPr>
        <w:tblStyle w:val="Tabellengitternetz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1"/>
        <w:gridCol w:w="236"/>
        <w:gridCol w:w="2168"/>
        <w:gridCol w:w="76"/>
        <w:gridCol w:w="1866"/>
        <w:gridCol w:w="1093"/>
        <w:gridCol w:w="1417"/>
      </w:tblGrid>
      <w:tr w:rsidR="00F74D37" w:rsidTr="00465194">
        <w:trPr>
          <w:trHeight w:val="251"/>
        </w:trPr>
        <w:tc>
          <w:tcPr>
            <w:tcW w:w="2641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Position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:rsidR="00F74D37" w:rsidRPr="00005A52" w:rsidRDefault="00F74D37" w:rsidP="00465194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Bezeichnung</w:t>
            </w:r>
          </w:p>
        </w:tc>
        <w:tc>
          <w:tcPr>
            <w:tcW w:w="1093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Menge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Gesamtpreis</w:t>
            </w: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A42597" w:rsidP="00A4259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18656" behindDoc="0" locked="0" layoutInCell="1" allowOverlap="1">
                  <wp:simplePos x="0" y="0"/>
                  <wp:positionH relativeFrom="column">
                    <wp:posOffset>-137784</wp:posOffset>
                  </wp:positionH>
                  <wp:positionV relativeFrom="paragraph">
                    <wp:posOffset>230624</wp:posOffset>
                  </wp:positionV>
                  <wp:extent cx="1761599" cy="683741"/>
                  <wp:effectExtent l="19050" t="0" r="0" b="0"/>
                  <wp:wrapNone/>
                  <wp:docPr id="2" name="Bild 63" descr="06a_Zweisschichtpark#851C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6a_Zweisschichtpark#851C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21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06" cy="684287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1 </w:t>
            </w:r>
            <w:r>
              <w:rPr>
                <w:rFonts w:ascii="Avenir LT 65 Medium" w:hAnsi="Avenir LT 65 Medium"/>
                <w:sz w:val="18"/>
                <w:szCs w:val="18"/>
              </w:rPr>
              <w:t>Spezial Parkett lackiert</w:t>
            </w: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A42597" w:rsidRDefault="00A42597" w:rsidP="00A42597">
            <w:pPr>
              <w:rPr>
                <w:rFonts w:ascii="Avenir LT 55 Roman" w:hAnsi="Avenir LT 55 Roman"/>
                <w:sz w:val="18"/>
                <w:szCs w:val="18"/>
              </w:rPr>
            </w:pPr>
            <w:r w:rsidRPr="00A42597">
              <w:rPr>
                <w:rFonts w:ascii="Avenir LT 55 Roman" w:hAnsi="Avenir LT 55 Roman"/>
                <w:sz w:val="18"/>
                <w:szCs w:val="18"/>
              </w:rPr>
              <w:t xml:space="preserve">Liefern und verlegen </w:t>
            </w:r>
            <w:r>
              <w:rPr>
                <w:rFonts w:ascii="Avenir LT 55 Roman" w:hAnsi="Avenir LT 55 Roman"/>
                <w:sz w:val="18"/>
                <w:szCs w:val="18"/>
              </w:rPr>
              <w:t xml:space="preserve">von Bawart Spezial Parkett, lackiert, mit 5 mm Nutzschicht und </w:t>
            </w:r>
          </w:p>
          <w:p w:rsidR="00F74D37" w:rsidRPr="007E2C01" w:rsidRDefault="00A42597" w:rsidP="00A42597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5-fach kreuzverleimter Sperrholzschicht, mit Spezialklebstoff EC1 (lt. Herstellerangaben) auf </w:t>
            </w:r>
            <w:proofErr w:type="spellStart"/>
            <w:r>
              <w:rPr>
                <w:rFonts w:ascii="Avenir LT 55 Roman" w:hAnsi="Avenir LT 55 Roman"/>
                <w:sz w:val="18"/>
                <w:szCs w:val="18"/>
              </w:rPr>
              <w:t>verlegefähigen</w:t>
            </w:r>
            <w:proofErr w:type="spellEnd"/>
            <w:r>
              <w:rPr>
                <w:rFonts w:ascii="Avenir LT 55 Roman" w:hAnsi="Avenir LT 55 Roman"/>
                <w:sz w:val="18"/>
                <w:szCs w:val="18"/>
              </w:rPr>
              <w:t xml:space="preserve"> Untergrund verklebt 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Pr="007E2C01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 w:rsidRPr="007E2C01">
              <w:rPr>
                <w:rFonts w:ascii="Avenir LT 55 Roman" w:hAnsi="Avenir LT 55 Roman"/>
                <w:sz w:val="18"/>
                <w:szCs w:val="18"/>
              </w:rPr>
              <w:t xml:space="preserve">Brandverhalten: </w:t>
            </w:r>
            <w:r>
              <w:rPr>
                <w:rFonts w:ascii="Avenir LT 55 Roman" w:hAnsi="Avenir LT 55 Roman"/>
                <w:sz w:val="18"/>
                <w:szCs w:val="18"/>
              </w:rPr>
              <w:t>C</w:t>
            </w:r>
            <w:r w:rsidRPr="00B2465C">
              <w:rPr>
                <w:rFonts w:ascii="Avenir LT 55 Roman" w:hAnsi="Avenir LT 55 Roman"/>
                <w:vertAlign w:val="subscript"/>
              </w:rPr>
              <w:t>fl</w:t>
            </w:r>
            <w:r w:rsidRPr="007E2C01">
              <w:rPr>
                <w:rFonts w:ascii="Avenir LT 55 Roman" w:hAnsi="Avenir LT 55 Roman"/>
                <w:sz w:val="18"/>
                <w:szCs w:val="18"/>
              </w:rPr>
              <w:t>_s1 geprüft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Qualität: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A42597">
            <w:pPr>
              <w:rPr>
                <w:rFonts w:ascii="Avenir LT 65 Medium" w:hAnsi="Avenir LT 65 Medium"/>
                <w:sz w:val="18"/>
                <w:szCs w:val="18"/>
              </w:rPr>
            </w:pP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Verlegemuster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A42597" w:rsidP="00A4259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Stabl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änge: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A4259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Stabb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reite: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</w:tcBorders>
          </w:tcPr>
          <w:p w:rsidR="00F74D37" w:rsidRDefault="00F74D37" w:rsidP="00645EB0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2576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24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6E3C9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93980</wp:posOffset>
                  </wp:positionV>
                  <wp:extent cx="587375" cy="881380"/>
                  <wp:effectExtent l="19050" t="0" r="3175" b="0"/>
                  <wp:wrapNone/>
                  <wp:docPr id="23" name="Bild 3" descr="SL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8813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A030D">
              <w:rPr>
                <w:rFonts w:ascii="Avenir LT 65 Medium" w:hAnsi="Avenir LT 65 Medium"/>
                <w:sz w:val="18"/>
                <w:szCs w:val="18"/>
              </w:rPr>
              <w:t>2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 Sockelleisten</w:t>
            </w: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6E3C9A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montieren von Sockelleisten </w:t>
            </w:r>
          </w:p>
          <w:p w:rsidR="006E3C9A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Bawart SL300 massiv, 15/50 mm, </w:t>
            </w:r>
          </w:p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>gedübelte Montage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  <w:r w:rsidRPr="003B1531">
              <w:rPr>
                <w:rFonts w:ascii="Avenir LT 55 Roman" w:hAnsi="Avenir LT 55 Roman"/>
                <w:sz w:val="18"/>
                <w:szCs w:val="18"/>
              </w:rPr>
              <w:t>Eiche</w:t>
            </w: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  <w:r w:rsidRPr="003B1531">
              <w:rPr>
                <w:rFonts w:ascii="Avenir LT 55 Roman" w:hAnsi="Avenir LT 55 Roman"/>
                <w:sz w:val="18"/>
                <w:szCs w:val="18"/>
              </w:rPr>
              <w:t>geölt</w:t>
            </w: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lfm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42597" w:rsidTr="00465194">
        <w:tc>
          <w:tcPr>
            <w:tcW w:w="2641" w:type="dxa"/>
          </w:tcPr>
          <w:p w:rsidR="00A42597" w:rsidRPr="00A42597" w:rsidRDefault="00A42597" w:rsidP="00D87BDC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 w:rsidRPr="00A42597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 xml:space="preserve">3 </w:t>
            </w:r>
            <w:r w:rsidR="00D87BDC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>Kantenimpränierung</w:t>
            </w:r>
          </w:p>
        </w:tc>
        <w:tc>
          <w:tcPr>
            <w:tcW w:w="236" w:type="dxa"/>
          </w:tcPr>
          <w:p w:rsidR="00A42597" w:rsidRPr="00A42597" w:rsidRDefault="00A4259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A42597" w:rsidRPr="00A42597" w:rsidRDefault="00D87BDC" w:rsidP="00E538C3">
            <w:pPr>
              <w:pStyle w:val="Textkrper"/>
              <w:spacing w:line="240" w:lineRule="auto"/>
              <w:rPr>
                <w:rFonts w:ascii="Avenir LT 55 Roman" w:hAnsi="Avenir LT 55 Roman"/>
                <w:szCs w:val="18"/>
              </w:rPr>
            </w:pPr>
            <w:r>
              <w:rPr>
                <w:rFonts w:ascii="Avenir LT 55 Roman" w:hAnsi="Avenir LT 55 Roman"/>
                <w:bCs/>
                <w:lang w:val="de-AT"/>
              </w:rPr>
              <w:t>Kantenimprägnierung</w:t>
            </w:r>
            <w:r w:rsidR="00A42597" w:rsidRPr="00A42597">
              <w:rPr>
                <w:rFonts w:ascii="Avenir LT 55 Roman" w:hAnsi="Avenir LT 55 Roman"/>
                <w:lang w:val="de-AT"/>
              </w:rPr>
              <w:t xml:space="preserve"> von versiegeltem </w:t>
            </w:r>
            <w:proofErr w:type="spellStart"/>
            <w:r w:rsidR="00A42597" w:rsidRPr="00A42597">
              <w:rPr>
                <w:rFonts w:ascii="Avenir LT 55 Roman" w:hAnsi="Avenir LT 55 Roman"/>
                <w:lang w:val="de-AT"/>
              </w:rPr>
              <w:t>Bawart</w:t>
            </w:r>
            <w:proofErr w:type="spellEnd"/>
            <w:r w:rsidR="00A42597" w:rsidRPr="00A42597">
              <w:rPr>
                <w:rFonts w:ascii="Avenir LT 55 Roman" w:hAnsi="Avenir LT 55 Roman"/>
                <w:lang w:val="de-AT"/>
              </w:rPr>
              <w:t xml:space="preserve"> Parkett mit </w:t>
            </w:r>
            <w:proofErr w:type="spellStart"/>
            <w:r w:rsidR="00A42597" w:rsidRPr="00A42597">
              <w:rPr>
                <w:rFonts w:ascii="Avenir LT 55 Roman" w:hAnsi="Avenir LT 55 Roman"/>
                <w:lang w:val="de-AT"/>
              </w:rPr>
              <w:t>Fill</w:t>
            </w:r>
            <w:proofErr w:type="spellEnd"/>
            <w:r w:rsidR="00A42597" w:rsidRPr="00A42597">
              <w:rPr>
                <w:rFonts w:ascii="Avenir LT 55 Roman" w:hAnsi="Avenir LT 55 Roman"/>
                <w:lang w:val="de-AT"/>
              </w:rPr>
              <w:t xml:space="preserve"> und </w:t>
            </w:r>
            <w:proofErr w:type="spellStart"/>
            <w:r w:rsidR="00A42597" w:rsidRPr="00A42597">
              <w:rPr>
                <w:rFonts w:ascii="Avenir LT 55 Roman" w:hAnsi="Avenir LT 55 Roman"/>
                <w:lang w:val="de-AT"/>
              </w:rPr>
              <w:t>Finisch</w:t>
            </w:r>
            <w:proofErr w:type="spellEnd"/>
            <w:r w:rsidR="00A42597" w:rsidRPr="00A42597">
              <w:rPr>
                <w:rFonts w:ascii="Avenir LT 55 Roman" w:hAnsi="Avenir LT 55 Roman"/>
                <w:lang w:val="de-AT"/>
              </w:rPr>
              <w:t xml:space="preserve"> als Schutz gegen Feuchtigkeitsaufnahme im Kantenbereich</w:t>
            </w:r>
          </w:p>
        </w:tc>
        <w:tc>
          <w:tcPr>
            <w:tcW w:w="1093" w:type="dxa"/>
          </w:tcPr>
          <w:p w:rsidR="00A42597" w:rsidRDefault="00A4259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42597" w:rsidRDefault="00A4259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42597" w:rsidTr="00C0374A">
        <w:tc>
          <w:tcPr>
            <w:tcW w:w="2641" w:type="dxa"/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A42597" w:rsidRPr="00005A52" w:rsidRDefault="00A42597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42597" w:rsidTr="00D87BDC">
        <w:tc>
          <w:tcPr>
            <w:tcW w:w="2641" w:type="dxa"/>
            <w:tcBorders>
              <w:bottom w:val="single" w:sz="4" w:space="0" w:color="auto"/>
            </w:tcBorders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A42597" w:rsidRPr="00005A52" w:rsidRDefault="00A42597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42597" w:rsidTr="00D87BDC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42597" w:rsidRPr="00005A52" w:rsidRDefault="00A42597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42597" w:rsidRDefault="00A42597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42597" w:rsidTr="00D87BDC">
        <w:tc>
          <w:tcPr>
            <w:tcW w:w="2641" w:type="dxa"/>
          </w:tcPr>
          <w:p w:rsidR="00A42597" w:rsidRDefault="00A42597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6" w:type="dxa"/>
          </w:tcPr>
          <w:p w:rsidR="00A42597" w:rsidRPr="00005A52" w:rsidRDefault="00A4259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A42597" w:rsidRDefault="00A42597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A42597" w:rsidRDefault="00A4259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42597" w:rsidRDefault="00A4259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D87BDC">
        <w:tc>
          <w:tcPr>
            <w:tcW w:w="2641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03296" behindDoc="0" locked="0" layoutInCell="1" allowOverlap="1">
                  <wp:simplePos x="0" y="0"/>
                  <wp:positionH relativeFrom="column">
                    <wp:posOffset>642160</wp:posOffset>
                  </wp:positionH>
                  <wp:positionV relativeFrom="paragraph">
                    <wp:posOffset>81696</wp:posOffset>
                  </wp:positionV>
                  <wp:extent cx="1031985" cy="662152"/>
                  <wp:effectExtent l="19050" t="0" r="0" b="0"/>
                  <wp:wrapNone/>
                  <wp:docPr id="1" name="Bild 6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85" cy="66215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42597">
              <w:rPr>
                <w:rFonts w:ascii="Avenir LT 65 Medium" w:hAnsi="Avenir LT 65 Medium"/>
                <w:sz w:val="18"/>
                <w:szCs w:val="18"/>
              </w:rPr>
              <w:t>4</w:t>
            </w:r>
            <w:r>
              <w:rPr>
                <w:rFonts w:ascii="Avenir LT 65 Medium" w:hAnsi="Avenir LT 65 Medium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Fidbox</w:t>
            </w:r>
            <w:proofErr w:type="spellEnd"/>
          </w:p>
        </w:tc>
        <w:tc>
          <w:tcPr>
            <w:tcW w:w="236" w:type="dxa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411844" w:rsidRDefault="00411844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Einbau der </w:t>
            </w:r>
            <w:proofErr w:type="spellStart"/>
            <w:r w:rsidRPr="004D7869">
              <w:rPr>
                <w:rFonts w:ascii="Avenir LT 55 Roman" w:hAnsi="Avenir LT 55 Roman"/>
                <w:sz w:val="18"/>
                <w:szCs w:val="18"/>
              </w:rPr>
              <w:t>Fidbox</w:t>
            </w:r>
            <w:proofErr w:type="spellEnd"/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 zur langfristigen Überwachung und Aufzeichnung der Temperatur und Raumklimaverhältnisse</w:t>
            </w:r>
          </w:p>
        </w:tc>
        <w:tc>
          <w:tcPr>
            <w:tcW w:w="1093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D87BDC">
        <w:tc>
          <w:tcPr>
            <w:tcW w:w="2641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.: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Angebotssumme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zuzüglich 20 %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MwSt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Gesamtbetrag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3B1531">
        <w:tc>
          <w:tcPr>
            <w:tcW w:w="2641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RPr="00FF14C1" w:rsidTr="00465194">
        <w:tc>
          <w:tcPr>
            <w:tcW w:w="2641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55 Roman" w:hAnsi="Avenir LT 55 Roman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</w:tr>
    </w:tbl>
    <w:p w:rsidR="007E2C01" w:rsidRPr="007E2C01" w:rsidRDefault="00D54ABA" w:rsidP="00FF14C1">
      <w:pPr>
        <w:rPr>
          <w:rFonts w:ascii="Avenir LT 65 Medium" w:hAnsi="Avenir LT 65 Medium"/>
          <w:sz w:val="18"/>
          <w:szCs w:val="18"/>
        </w:rPr>
      </w:pPr>
      <w:r w:rsidRPr="00D54ABA">
        <w:rPr>
          <w:rFonts w:ascii="Times New Roman" w:hAnsi="Times New Roman" w:cs="Times New Roman"/>
          <w:sz w:val="24"/>
          <w:szCs w:val="24"/>
        </w:rPr>
        <w:pict>
          <v:shape id="_x0000_s1091" type="#_x0000_t202" style="position:absolute;margin-left:1.7pt;margin-top:71.65pt;width:478.15pt;height:16.25pt;z-index:251722752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91;mso-column-margin:5.6pt;mso-rotate-with-shape:t" inset="2.8pt,2.8pt,2.8pt,2.8pt">
              <w:txbxContent>
                <w:p w:rsidR="004B45DD" w:rsidRPr="00C90CEA" w:rsidRDefault="004B45DD" w:rsidP="004B45DD">
                  <w:pPr>
                    <w:jc w:val="center"/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</w:pPr>
                  <w:proofErr w:type="spellStart"/>
                  <w:r w:rsidRPr="00C90CE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J.C.Bawart</w:t>
                  </w:r>
                  <w:proofErr w:type="spellEnd"/>
                  <w:r w:rsidRPr="00C90CE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&amp; </w:t>
                  </w:r>
                  <w:proofErr w:type="spellStart"/>
                  <w:r w:rsidRPr="00C90CE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Söhne</w:t>
                  </w:r>
                  <w:proofErr w:type="spellEnd"/>
                  <w:r w:rsidRPr="00C90CE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GmbH &amp; Co KG ∙ A-6832 </w:t>
                  </w:r>
                  <w:proofErr w:type="spellStart"/>
                  <w:r w:rsidRPr="00C90CE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Sulz</w:t>
                  </w:r>
                  <w:proofErr w:type="spellEnd"/>
                  <w:r w:rsidRPr="00C90CE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∙ </w:t>
                  </w:r>
                  <w:proofErr w:type="spellStart"/>
                  <w:r w:rsidRPr="00C90CE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Lindenweg</w:t>
                  </w:r>
                  <w:proofErr w:type="spellEnd"/>
                  <w:r w:rsidRPr="00C90CEA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12 ∙ T 05522/44307 ∙ F 05522/44307-21 ∙ bawart@bawart.at ∙ www.bawart.at</w:t>
                  </w:r>
                </w:p>
              </w:txbxContent>
            </v:textbox>
          </v:shape>
        </w:pict>
      </w: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89" type="#_x0000_t202" style="position:absolute;margin-left:9.85pt;margin-top:30.05pt;width:57.65pt;height:16.25pt;z-index:251720704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9;mso-column-margin:5.6pt;mso-rotate-with-shape:t" inset="2.8pt,2.8pt,2.8pt,2.8pt">
              <w:txbxContent>
                <w:p w:rsidR="00A42597" w:rsidRPr="00CA4D09" w:rsidRDefault="00A42597" w:rsidP="00A42597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  <w:r w:rsidRPr="00CA4D09">
                    <w:rPr>
                      <w:rFonts w:ascii="Avenir LT 55 Roman" w:hAnsi="Avenir LT 55 Roman"/>
                      <w:sz w:val="16"/>
                      <w:szCs w:val="16"/>
                    </w:rPr>
                    <w:t>Stand 10/13</w:t>
                  </w:r>
                </w:p>
              </w:txbxContent>
            </v:textbox>
          </v:shape>
        </w:pict>
      </w: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78" type="#_x0000_t202" style="position:absolute;margin-left:1.7pt;margin-top:114.45pt;width:478.15pt;height:16.25pt;z-index:251706368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78;mso-column-margin:5.6pt;mso-rotate-with-shape:t" inset="2.8pt,2.8pt,2.8pt,2.8pt">
              <w:txbxContent>
                <w:p w:rsidR="00370724" w:rsidRDefault="00370724" w:rsidP="00411844">
                  <w:pPr>
                    <w:widowControl w:val="0"/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</w:pP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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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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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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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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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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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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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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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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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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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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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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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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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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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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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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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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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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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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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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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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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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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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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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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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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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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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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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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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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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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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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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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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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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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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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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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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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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</w:t>
                  </w:r>
                  <w:r>
                    <w:rPr>
                      <w:rFonts w:ascii="AvenirRoman" w:hAnsi="AvenirRoman" w:cs="AvenirRoman"/>
                      <w:sz w:val="15"/>
                      <w:szCs w:val="15"/>
                      <w:lang w:val="de-AT"/>
                    </w:rPr>
                    <w:t></w:t>
                  </w:r>
                </w:p>
              </w:txbxContent>
            </v:textbox>
          </v:shape>
        </w:pict>
      </w:r>
    </w:p>
    <w:sectPr w:rsidR="007E2C01" w:rsidRPr="007E2C01" w:rsidSect="003536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Bodoni BT">
    <w:altName w:val="Times New Roman"/>
    <w:panose1 w:val="02070703070706020303"/>
    <w:charset w:val="00"/>
    <w:family w:val="roman"/>
    <w:pitch w:val="variable"/>
    <w:sig w:usb0="00000087" w:usb1="00000000" w:usb2="00000000" w:usb3="00000000" w:csb0="0000001B" w:csb1="00000000"/>
  </w:font>
  <w:font w:name="Avenir LT 65 Medium">
    <w:panose1 w:val="02000A03020000020003"/>
    <w:charset w:val="00"/>
    <w:family w:val="auto"/>
    <w:pitch w:val="variable"/>
    <w:sig w:usb0="80000027" w:usb1="00000000" w:usb2="00000000" w:usb3="00000000" w:csb0="00000001" w:csb1="00000000"/>
  </w:font>
  <w:font w:name="Futura XBlkCn BT">
    <w:altName w:val="Franklin Gothic Demi Cond"/>
    <w:charset w:val="00"/>
    <w:family w:val="swiss"/>
    <w:pitch w:val="variable"/>
    <w:sig w:usb0="00000001" w:usb1="00000000" w:usb2="00000000" w:usb3="00000000" w:csb0="0000001B" w:csb1="00000000"/>
  </w:font>
  <w:font w:name="Futura XBlk BT">
    <w:altName w:val="Franklin Gothic Heavy"/>
    <w:charset w:val="00"/>
    <w:family w:val="swiss"/>
    <w:pitch w:val="variable"/>
    <w:sig w:usb0="00000001" w:usb1="00000000" w:usb2="00000000" w:usb3="00000000" w:csb0="0000001B" w:csb1="00000000"/>
  </w:font>
  <w:font w:name="Avenir LT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7EB5"/>
    <w:multiLevelType w:val="multilevel"/>
    <w:tmpl w:val="3488B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701F2F39"/>
    <w:multiLevelType w:val="multilevel"/>
    <w:tmpl w:val="C7F8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7E2C01"/>
    <w:rsid w:val="00005A52"/>
    <w:rsid w:val="00106819"/>
    <w:rsid w:val="00114D1B"/>
    <w:rsid w:val="00114FF8"/>
    <w:rsid w:val="00157872"/>
    <w:rsid w:val="001A030D"/>
    <w:rsid w:val="00232BB0"/>
    <w:rsid w:val="003536E7"/>
    <w:rsid w:val="00370724"/>
    <w:rsid w:val="00375946"/>
    <w:rsid w:val="003B1531"/>
    <w:rsid w:val="003E03BF"/>
    <w:rsid w:val="00411844"/>
    <w:rsid w:val="00465194"/>
    <w:rsid w:val="004B2F95"/>
    <w:rsid w:val="004B45DD"/>
    <w:rsid w:val="004D7869"/>
    <w:rsid w:val="00526FD1"/>
    <w:rsid w:val="00633869"/>
    <w:rsid w:val="00645EB0"/>
    <w:rsid w:val="006C5988"/>
    <w:rsid w:val="006E3C9A"/>
    <w:rsid w:val="007061BB"/>
    <w:rsid w:val="0073571D"/>
    <w:rsid w:val="00751887"/>
    <w:rsid w:val="007E2C01"/>
    <w:rsid w:val="007E3EB3"/>
    <w:rsid w:val="008467B5"/>
    <w:rsid w:val="00846C8D"/>
    <w:rsid w:val="008C749B"/>
    <w:rsid w:val="008D11B2"/>
    <w:rsid w:val="00921829"/>
    <w:rsid w:val="00940CEB"/>
    <w:rsid w:val="009F0011"/>
    <w:rsid w:val="00A10528"/>
    <w:rsid w:val="00A26887"/>
    <w:rsid w:val="00A42597"/>
    <w:rsid w:val="00AF5CCF"/>
    <w:rsid w:val="00B2465C"/>
    <w:rsid w:val="00B3708E"/>
    <w:rsid w:val="00B50CBF"/>
    <w:rsid w:val="00B55152"/>
    <w:rsid w:val="00C90CEA"/>
    <w:rsid w:val="00CA4D09"/>
    <w:rsid w:val="00CE169D"/>
    <w:rsid w:val="00D348A0"/>
    <w:rsid w:val="00D54ABA"/>
    <w:rsid w:val="00D87BDC"/>
    <w:rsid w:val="00E50E91"/>
    <w:rsid w:val="00E538C3"/>
    <w:rsid w:val="00E773D2"/>
    <w:rsid w:val="00F30C99"/>
    <w:rsid w:val="00F74D37"/>
    <w:rsid w:val="00FC0EC4"/>
    <w:rsid w:val="00FF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E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E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32B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844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uiPriority w:val="99"/>
    <w:unhideWhenUsed/>
    <w:rsid w:val="00A42597"/>
    <w:pPr>
      <w:tabs>
        <w:tab w:val="left" w:pos="1826"/>
        <w:tab w:val="decimal" w:pos="3027"/>
      </w:tabs>
      <w:spacing w:after="0" w:line="285" w:lineRule="auto"/>
    </w:pPr>
    <w:rPr>
      <w:rFonts w:ascii="AvenirRoman" w:eastAsia="Times New Roman" w:hAnsi="AvenirRoman" w:cs="Times New Roman"/>
      <w:color w:val="212120"/>
      <w:kern w:val="28"/>
      <w:sz w:val="18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42597"/>
    <w:rPr>
      <w:rFonts w:ascii="AvenirRoman" w:eastAsia="Times New Roman" w:hAnsi="AvenirRoman" w:cs="Times New Roman"/>
      <w:color w:val="212120"/>
      <w:kern w:val="28"/>
      <w:sz w:val="18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D105C4-D95C-4105-A915-E8DF0863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</dc:creator>
  <cp:lastModifiedBy>Bettina</cp:lastModifiedBy>
  <cp:revision>7</cp:revision>
  <cp:lastPrinted>2013-10-11T08:17:00Z</cp:lastPrinted>
  <dcterms:created xsi:type="dcterms:W3CDTF">2013-10-18T09:21:00Z</dcterms:created>
  <dcterms:modified xsi:type="dcterms:W3CDTF">2014-03-04T11:26:00Z</dcterms:modified>
</cp:coreProperties>
</file>